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AF3737" w:rsidP="0027281D">
                                <w:pPr>
                                  <w:spacing w:line="216" w:lineRule="auto"/>
                                  <w:rPr>
                                    <w:rFonts w:ascii="Arial" w:hAnsi="Arial" w:cs="Arial"/>
                                    <w:b/>
                                    <w:color w:val="3C4D59"/>
                                    <w:sz w:val="96"/>
                                  </w:rPr>
                                </w:pPr>
                                <w:r>
                                  <w:rPr>
                                    <w:rFonts w:ascii="Arial" w:hAnsi="Arial" w:cs="Arial"/>
                                    <w:b/>
                                    <w:color w:val="3C4D59"/>
                                    <w:sz w:val="96"/>
                                  </w:rPr>
                                  <w:t>Shops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7281D" w:rsidP="0027281D">
                                <w:pPr>
                                  <w:spacing w:line="216" w:lineRule="auto"/>
                                  <w:rPr>
                                    <w:rFonts w:ascii="Arial" w:hAnsi="Arial" w:cs="Arial"/>
                                    <w:b/>
                                    <w:color w:val="74C07B"/>
                                    <w:sz w:val="44"/>
                                  </w:rPr>
                                </w:pPr>
                                <w:r w:rsidRPr="002667B3">
                                  <w:rPr>
                                    <w:rFonts w:ascii="Arial" w:hAnsi="Arial" w:cs="Arial"/>
                                    <w:b/>
                                    <w:color w:val="74C07B"/>
                                    <w:sz w:val="44"/>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AF3737" w:rsidP="0027281D">
                          <w:pPr>
                            <w:spacing w:line="216" w:lineRule="auto"/>
                            <w:rPr>
                              <w:rFonts w:ascii="Arial" w:hAnsi="Arial" w:cs="Arial"/>
                              <w:b/>
                              <w:color w:val="3C4D59"/>
                              <w:sz w:val="96"/>
                            </w:rPr>
                          </w:pPr>
                          <w:r>
                            <w:rPr>
                              <w:rFonts w:ascii="Arial" w:hAnsi="Arial" w:cs="Arial"/>
                              <w:b/>
                              <w:color w:val="3C4D59"/>
                              <w:sz w:val="96"/>
                            </w:rPr>
                            <w:t>Shops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27281D" w:rsidP="0027281D">
                          <w:pPr>
                            <w:spacing w:line="216" w:lineRule="auto"/>
                            <w:rPr>
                              <w:rFonts w:ascii="Arial" w:hAnsi="Arial" w:cs="Arial"/>
                              <w:b/>
                              <w:color w:val="74C07B"/>
                              <w:sz w:val="44"/>
                            </w:rPr>
                          </w:pPr>
                          <w:r w:rsidRPr="002667B3">
                            <w:rPr>
                              <w:rFonts w:ascii="Arial" w:hAnsi="Arial" w:cs="Arial"/>
                              <w:b/>
                              <w:color w:val="74C07B"/>
                              <w:sz w:val="44"/>
                            </w:rPr>
                            <w:t>Information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AF3737" w:rsidRPr="00E03E09" w:rsidRDefault="00AF3737" w:rsidP="00AF3737">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AF3737" w:rsidRPr="00E03E09" w:rsidRDefault="00AF3737" w:rsidP="00AF3737">
      <w:pPr>
        <w:pStyle w:val="DISAPar"/>
      </w:pPr>
      <w:r w:rsidRPr="00E03E09">
        <w:t>This can include providing additional support or assistance, providing a ramp to ensure wheelchair access, or making information available in alternative formats, such as braille or easy-read.</w:t>
      </w:r>
    </w:p>
    <w:p w:rsidR="00AF3737" w:rsidRPr="00E03E09" w:rsidRDefault="00AF3737" w:rsidP="00AF3737">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AF3737" w:rsidRPr="00E03E09" w:rsidRDefault="00AF3737" w:rsidP="00AF3737">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951D20" w:rsidRDefault="00AF3737" w:rsidP="006474D6">
      <w:pPr>
        <w:pStyle w:val="DISATitles"/>
      </w:pPr>
      <w:r>
        <w:t>Shops</w:t>
      </w:r>
    </w:p>
    <w:p w:rsidR="00AF3737" w:rsidRPr="00E03E09" w:rsidRDefault="00AF3737" w:rsidP="00AF3737">
      <w:pPr>
        <w:pStyle w:val="DISAPar"/>
      </w:pPr>
      <w:r w:rsidRPr="00E03E09">
        <w:t>Shops have an obligation under the Equality Act to ensure you can access information on what is for sale in the shop. For example, if you are unable to read price tags or other important information, such as food ingredients or clothing labels, you can ask a member of staff to assist you.</w:t>
      </w:r>
    </w:p>
    <w:p w:rsidR="00951D20" w:rsidRDefault="00951D20" w:rsidP="006474D6">
      <w:pPr>
        <w:pStyle w:val="DISATitles"/>
      </w:pPr>
      <w:r>
        <w:t>Useful</w:t>
      </w:r>
      <w:r w:rsidR="00D006EE">
        <w:t xml:space="preserve"> skills</w:t>
      </w:r>
    </w:p>
    <w:p w:rsidR="00951D20" w:rsidRPr="00E03E09" w:rsidRDefault="00951D20" w:rsidP="00EC5F07">
      <w:pPr>
        <w:pStyle w:val="DISAPar"/>
        <w:numPr>
          <w:ilvl w:val="0"/>
          <w:numId w:val="5"/>
        </w:numPr>
        <w:ind w:left="426" w:hanging="426"/>
      </w:pPr>
      <w:r w:rsidRPr="00E03E09">
        <w:t>Effective communication</w:t>
      </w:r>
    </w:p>
    <w:p w:rsidR="00951D20" w:rsidRPr="00AF3737" w:rsidRDefault="00951D20" w:rsidP="00EC5F07">
      <w:pPr>
        <w:pStyle w:val="DISAPar"/>
        <w:numPr>
          <w:ilvl w:val="0"/>
          <w:numId w:val="5"/>
        </w:numPr>
        <w:ind w:left="426" w:hanging="426"/>
        <w:rPr>
          <w:sz w:val="28"/>
        </w:rPr>
      </w:pPr>
      <w:r w:rsidRPr="00E03E09">
        <w:t>Negotiation skills</w:t>
      </w:r>
    </w:p>
    <w:p w:rsidR="00AF3737" w:rsidRPr="00AF3737" w:rsidRDefault="00AF3737" w:rsidP="00EC5F07">
      <w:pPr>
        <w:pStyle w:val="DISAPar"/>
        <w:numPr>
          <w:ilvl w:val="0"/>
          <w:numId w:val="5"/>
        </w:numPr>
        <w:ind w:left="426" w:hanging="426"/>
        <w:rPr>
          <w:sz w:val="28"/>
        </w:rPr>
      </w:pPr>
      <w:r>
        <w:t>Writing clearly</w:t>
      </w:r>
    </w:p>
    <w:p w:rsidR="00AF3737" w:rsidRPr="00951D20" w:rsidRDefault="00AF3737" w:rsidP="00EC5F07">
      <w:pPr>
        <w:pStyle w:val="DISAPar"/>
        <w:numPr>
          <w:ilvl w:val="0"/>
          <w:numId w:val="5"/>
        </w:numPr>
        <w:ind w:left="426" w:hanging="426"/>
        <w:rPr>
          <w:sz w:val="28"/>
        </w:rPr>
      </w:pPr>
      <w:r>
        <w:t>Record Keeping</w:t>
      </w:r>
    </w:p>
    <w:p w:rsidR="00951D20" w:rsidRDefault="00951D20" w:rsidP="00EC5F07">
      <w:pPr>
        <w:pStyle w:val="DISAParagraph"/>
        <w:ind w:left="426" w:hanging="426"/>
        <w:rPr>
          <w:color w:val="3C4D59"/>
        </w:rPr>
      </w:pPr>
    </w:p>
    <w:p w:rsidR="00EC5F07" w:rsidRDefault="00EC5F07" w:rsidP="00E81EB7">
      <w:pPr>
        <w:pStyle w:val="DISAParagraph"/>
        <w:rPr>
          <w:color w:val="3C4D59"/>
        </w:rPr>
      </w:pPr>
    </w:p>
    <w:p w:rsidR="00EC5F07" w:rsidRPr="00951D20" w:rsidRDefault="00EC5F07" w:rsidP="00E81EB7">
      <w:pPr>
        <w:pStyle w:val="DISAParagraph"/>
        <w:rPr>
          <w:color w:val="3C4D59"/>
        </w:rPr>
      </w:pPr>
    </w:p>
    <w:p w:rsidR="00951D20" w:rsidRDefault="00951D20" w:rsidP="006474D6">
      <w:pPr>
        <w:pStyle w:val="DISATitles"/>
      </w:pPr>
      <w:r w:rsidRPr="00951D20">
        <w:lastRenderedPageBreak/>
        <w:t>Ways to assert your legal rights</w:t>
      </w:r>
    </w:p>
    <w:p w:rsidR="00AF3737" w:rsidRPr="00E03E09" w:rsidRDefault="00AF3737" w:rsidP="00AF3737">
      <w:pPr>
        <w:pStyle w:val="DISAPar"/>
        <w:numPr>
          <w:ilvl w:val="0"/>
          <w:numId w:val="7"/>
        </w:numPr>
        <w:spacing w:before="360"/>
        <w:ind w:left="425" w:hanging="425"/>
      </w:pPr>
      <w:r w:rsidRPr="00E03E09">
        <w:t>If a shop does not make a reasonable effort to communicate with you and ensure you can access all the information you need, they have likely breached your rights under the Equality Act. If this is the case, you should inform the owner or manager of the shop.</w:t>
      </w:r>
    </w:p>
    <w:p w:rsidR="00951D20" w:rsidRPr="00AF3737" w:rsidRDefault="00AF3737" w:rsidP="00AF3737">
      <w:pPr>
        <w:pStyle w:val="DISAPar"/>
        <w:numPr>
          <w:ilvl w:val="0"/>
          <w:numId w:val="7"/>
        </w:numPr>
        <w:spacing w:before="360"/>
        <w:ind w:left="425" w:hanging="425"/>
      </w:pPr>
      <w:r w:rsidRPr="00E03E09">
        <w:t xml:space="preserve">If you’re not happy with the shop’s response, you can take them to court. You should seek legal advice before following this route. There are strict time limits for taking legal action under the Equality Act. 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 originally </w:t>
      </w:r>
      <w:r>
        <w:br/>
      </w:r>
      <w:r w:rsidRPr="00E03E09">
        <w:t>asked for.</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3F4B06" w:rsidP="009F6A35">
      <w:pPr>
        <w:pStyle w:val="DISAPar"/>
      </w:pPr>
      <w:bookmarkStart w:id="0" w:name="_GoBack"/>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5636343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3F4B06"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443.8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type id="_x0000_t202" coordsize="21600,21600" o:spt="202" path="m,l,21600r21600,l21600,xe">
                  <v:stroke joinstyle="miter"/>
                  <v:path gradientshapeok="t" o:connecttype="rect"/>
                </v:shapetype>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3F4B06"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bookmarkEnd w:id="0"/>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t>.</w:t>
      </w:r>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AF3737" w:rsidP="0027281D">
                          <w:pPr>
                            <w:spacing w:line="216" w:lineRule="auto"/>
                            <w:rPr>
                              <w:rFonts w:ascii="Arial" w:hAnsi="Arial" w:cs="Arial"/>
                              <w:color w:val="3C4D59"/>
                              <w:sz w:val="18"/>
                            </w:rPr>
                          </w:pPr>
                          <w:r>
                            <w:rPr>
                              <w:rFonts w:ascii="Arial" w:hAnsi="Arial" w:cs="Arial"/>
                              <w:color w:val="3C4D59"/>
                              <w:sz w:val="18"/>
                            </w:rPr>
                            <w:t>Shops</w:t>
                          </w:r>
                          <w:r w:rsidR="0027281D" w:rsidRPr="0027281D">
                            <w:rPr>
                              <w:rFonts w:ascii="Arial" w:hAnsi="Arial" w:cs="Arial"/>
                              <w:color w:val="3C4D59"/>
                              <w:sz w:val="18"/>
                            </w:rPr>
                            <w:t xml:space="preserve"> | 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AF3737" w:rsidP="0027281D">
                    <w:pPr>
                      <w:spacing w:line="216" w:lineRule="auto"/>
                      <w:rPr>
                        <w:rFonts w:ascii="Arial" w:hAnsi="Arial" w:cs="Arial"/>
                        <w:color w:val="3C4D59"/>
                        <w:sz w:val="18"/>
                      </w:rPr>
                    </w:pPr>
                    <w:r>
                      <w:rPr>
                        <w:rFonts w:ascii="Arial" w:hAnsi="Arial" w:cs="Arial"/>
                        <w:color w:val="3C4D59"/>
                        <w:sz w:val="18"/>
                      </w:rPr>
                      <w:t>Shops</w:t>
                    </w:r>
                    <w:r w:rsidR="0027281D" w:rsidRPr="0027281D">
                      <w:rPr>
                        <w:rFonts w:ascii="Arial" w:hAnsi="Arial" w:cs="Arial"/>
                        <w:color w:val="3C4D59"/>
                        <w:sz w:val="18"/>
                      </w:rPr>
                      <w:t xml:space="preserve"> | Information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3F4B06"/>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403</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2018-03-20T08:36:00Z</cp:lastPrinted>
  <dcterms:created xsi:type="dcterms:W3CDTF">2018-03-20T08:36:00Z</dcterms:created>
  <dcterms:modified xsi:type="dcterms:W3CDTF">2018-03-20T12:10:00Z</dcterms:modified>
</cp:coreProperties>
</file>