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CD09A" w14:textId="77777777" w:rsidR="0027281D" w:rsidRDefault="005E32F3" w:rsidP="00E81EB7">
      <w:pPr>
        <w:spacing w:before="160"/>
      </w:pPr>
      <w:r>
        <w:rPr>
          <w:noProof/>
          <w:lang w:val="en-US"/>
        </w:rPr>
        <mc:AlternateContent>
          <mc:Choice Requires="wpg">
            <w:drawing>
              <wp:anchor distT="0" distB="0" distL="114300" distR="114300" simplePos="0" relativeHeight="251692032" behindDoc="0" locked="0" layoutInCell="1" allowOverlap="1" wp14:anchorId="446887E2" wp14:editId="7931C436">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264DF" w14:textId="77777777" w:rsidR="0027281D" w:rsidRPr="002667B3" w:rsidRDefault="008244D0" w:rsidP="0027281D">
                                <w:pPr>
                                  <w:spacing w:line="216" w:lineRule="auto"/>
                                  <w:rPr>
                                    <w:rFonts w:ascii="Arial" w:hAnsi="Arial" w:cs="Arial"/>
                                    <w:b/>
                                    <w:color w:val="3C4D59"/>
                                    <w:sz w:val="96"/>
                                  </w:rPr>
                                </w:pPr>
                                <w:r>
                                  <w:rPr>
                                    <w:rFonts w:ascii="Arial" w:hAnsi="Arial" w:cs="Arial"/>
                                    <w:b/>
                                    <w:color w:val="3C4D59"/>
                                    <w:sz w:val="96"/>
                                  </w:rPr>
                                  <w:t>Government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3D2ED" w14:textId="77777777" w:rsidR="0027281D" w:rsidRPr="002667B3" w:rsidRDefault="00F40218" w:rsidP="0027281D">
                                <w:pPr>
                                  <w:spacing w:line="216" w:lineRule="auto"/>
                                  <w:rPr>
                                    <w:rFonts w:ascii="Arial" w:hAnsi="Arial" w:cs="Arial"/>
                                    <w:b/>
                                    <w:color w:val="74C07B"/>
                                    <w:sz w:val="44"/>
                                  </w:rPr>
                                </w:pPr>
                                <w:r>
                                  <w:rPr>
                                    <w:rFonts w:ascii="Arial" w:hAnsi="Arial" w:cs="Arial"/>
                                    <w:b/>
                                    <w:color w:val="74C07B"/>
                                    <w:sz w:val="44"/>
                                  </w:rPr>
                                  <w:t>Buildings or spaces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81AC4" w14:textId="77777777"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8244D0" w:rsidP="0027281D">
                          <w:pPr>
                            <w:spacing w:line="216" w:lineRule="auto"/>
                            <w:rPr>
                              <w:rFonts w:ascii="Arial" w:hAnsi="Arial" w:cs="Arial"/>
                              <w:b/>
                              <w:color w:val="3C4D59"/>
                              <w:sz w:val="96"/>
                            </w:rPr>
                          </w:pPr>
                          <w:r>
                            <w:rPr>
                              <w:rFonts w:ascii="Arial" w:hAnsi="Arial" w:cs="Arial"/>
                              <w:b/>
                              <w:color w:val="3C4D59"/>
                              <w:sz w:val="96"/>
                            </w:rPr>
                            <w:t>Government services</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F40218" w:rsidP="0027281D">
                          <w:pPr>
                            <w:spacing w:line="216" w:lineRule="auto"/>
                            <w:rPr>
                              <w:rFonts w:ascii="Arial" w:hAnsi="Arial" w:cs="Arial"/>
                              <w:b/>
                              <w:color w:val="74C07B"/>
                              <w:sz w:val="44"/>
                            </w:rPr>
                          </w:pPr>
                          <w:r>
                            <w:rPr>
                              <w:rFonts w:ascii="Arial" w:hAnsi="Arial" w:cs="Arial"/>
                              <w:b/>
                              <w:color w:val="74C07B"/>
                              <w:sz w:val="44"/>
                            </w:rPr>
                            <w:t>Buildings or spaces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14:paraId="1F6BAA25" w14:textId="77777777" w:rsidR="00E81EB7" w:rsidRDefault="0027281D" w:rsidP="00E81EB7">
      <w:pPr>
        <w:spacing w:before="160"/>
      </w:pPr>
      <w:r>
        <w:br w:type="page"/>
      </w:r>
    </w:p>
    <w:p w14:paraId="006B0D36" w14:textId="77777777" w:rsidR="00951D20" w:rsidRPr="006474D6" w:rsidRDefault="00951D20" w:rsidP="005815EE">
      <w:pPr>
        <w:pStyle w:val="DISATitles"/>
        <w:outlineLvl w:val="0"/>
      </w:pPr>
      <w:r w:rsidRPr="006474D6">
        <w:lastRenderedPageBreak/>
        <w:t>Useful knowledge</w:t>
      </w:r>
    </w:p>
    <w:p w14:paraId="25E673D6" w14:textId="77777777" w:rsidR="00F40218" w:rsidRPr="00E03E09" w:rsidRDefault="00F40218" w:rsidP="00F40218">
      <w:pPr>
        <w:pStyle w:val="DISAPar"/>
      </w:pPr>
      <w:r w:rsidRPr="00E03E09">
        <w:t xml:space="preserve">Like other services, government services are covered by the Equality Act 2010. Government services have a particular obligation to be accessible to everyone regardless of disability. Government buildings must take reasonable steps to ensure access for disabled visitors. This can include modifying premises, installing accessibility equipment, providing seating areas and providing information in alternative formats. </w:t>
      </w:r>
    </w:p>
    <w:p w14:paraId="14F69A75" w14:textId="77777777" w:rsidR="00951D20" w:rsidRDefault="00951D20" w:rsidP="005815EE">
      <w:pPr>
        <w:pStyle w:val="DISATitles"/>
        <w:outlineLvl w:val="0"/>
      </w:pPr>
      <w:r>
        <w:t>Useful</w:t>
      </w:r>
      <w:r w:rsidR="00D006EE">
        <w:t xml:space="preserve"> skills</w:t>
      </w:r>
    </w:p>
    <w:p w14:paraId="539044F2" w14:textId="77777777" w:rsidR="00033A1B" w:rsidRPr="00021A61" w:rsidRDefault="00951D20" w:rsidP="001B19D2">
      <w:pPr>
        <w:pStyle w:val="DISAPar"/>
        <w:numPr>
          <w:ilvl w:val="0"/>
          <w:numId w:val="5"/>
        </w:numPr>
        <w:ind w:left="426" w:hanging="426"/>
      </w:pPr>
      <w:r w:rsidRPr="00021A61">
        <w:t>Effective communication</w:t>
      </w:r>
    </w:p>
    <w:p w14:paraId="60B1D037" w14:textId="77777777" w:rsidR="00951D20" w:rsidRDefault="00951D20" w:rsidP="00EC5F07">
      <w:pPr>
        <w:pStyle w:val="DISAPar"/>
        <w:numPr>
          <w:ilvl w:val="0"/>
          <w:numId w:val="5"/>
        </w:numPr>
        <w:ind w:left="426" w:hanging="426"/>
      </w:pPr>
      <w:r w:rsidRPr="00021A61">
        <w:t>Negotiation skills</w:t>
      </w:r>
    </w:p>
    <w:p w14:paraId="208DBD7A" w14:textId="77777777" w:rsidR="00F40218" w:rsidRDefault="00F40218" w:rsidP="00EC5F07">
      <w:pPr>
        <w:pStyle w:val="DISAPar"/>
        <w:numPr>
          <w:ilvl w:val="0"/>
          <w:numId w:val="5"/>
        </w:numPr>
        <w:ind w:left="426" w:hanging="426"/>
      </w:pPr>
      <w:r>
        <w:t>Writing clearly</w:t>
      </w:r>
    </w:p>
    <w:p w14:paraId="78AAAF95" w14:textId="77777777" w:rsidR="00951D20" w:rsidRDefault="00951D20" w:rsidP="005815EE">
      <w:pPr>
        <w:pStyle w:val="DISATitles"/>
        <w:outlineLvl w:val="0"/>
      </w:pPr>
      <w:r w:rsidRPr="00951D20">
        <w:t>Ways to assert your legal rights</w:t>
      </w:r>
    </w:p>
    <w:p w14:paraId="471EE528" w14:textId="77777777" w:rsidR="00F40218" w:rsidRDefault="00F40218" w:rsidP="00F40218">
      <w:pPr>
        <w:pStyle w:val="DISAPar"/>
        <w:numPr>
          <w:ilvl w:val="0"/>
          <w:numId w:val="26"/>
        </w:numPr>
        <w:spacing w:before="360"/>
        <w:ind w:left="425" w:hanging="426"/>
      </w:pPr>
      <w:r w:rsidRPr="00E03E09">
        <w:t>If you’re unable to access a government building, you can request support or adjustments to allow you access. Speak to a member of staff to request adjustments. If they cannot provide reasonable adjustments, contact the department responsible. Provide details on the kinds of support and adjustments you need and ask how long it will take to put them into place.</w:t>
      </w:r>
    </w:p>
    <w:p w14:paraId="074A1D74" w14:textId="77777777" w:rsidR="00F40218" w:rsidRDefault="00F40218" w:rsidP="005815EE">
      <w:pPr>
        <w:pStyle w:val="DISAPar"/>
        <w:spacing w:before="360"/>
        <w:ind w:left="425"/>
        <w:outlineLvl w:val="0"/>
      </w:pPr>
      <w:r>
        <w:t xml:space="preserve">Download </w:t>
      </w:r>
      <w:hyperlink r:id="rId11" w:history="1">
        <w:r w:rsidRPr="005815EE">
          <w:rPr>
            <w:rStyle w:val="Hyperlink"/>
            <w:b/>
            <w:color w:val="73C07B"/>
          </w:rPr>
          <w:t>government service complaint letter</w:t>
        </w:r>
      </w:hyperlink>
      <w:bookmarkStart w:id="0" w:name="_GoBack"/>
      <w:bookmarkEnd w:id="0"/>
      <w:r w:rsidRPr="005815EE">
        <w:rPr>
          <w:color w:val="73C07B"/>
        </w:rPr>
        <w:t xml:space="preserve"> </w:t>
      </w:r>
    </w:p>
    <w:p w14:paraId="4158B086" w14:textId="77777777" w:rsidR="00F40218" w:rsidRPr="00E03E09" w:rsidRDefault="00F40218" w:rsidP="00F40218">
      <w:pPr>
        <w:pStyle w:val="DISAPar"/>
        <w:numPr>
          <w:ilvl w:val="0"/>
          <w:numId w:val="26"/>
        </w:numPr>
        <w:spacing w:before="360"/>
        <w:ind w:left="425" w:hanging="426"/>
      </w:pPr>
      <w:r w:rsidRPr="00E03E09">
        <w:t>If a government service refuses or ignores your access request, they may have breached your rights under the Equality Act 2010. You have six months minus one day from the date of discrimination to make your claim in the County Court. A court can allow an out-of-time request in limited circumstances, but it is better to seek legal advice first. You can claim for compensation and a legal order for the service provider to make the reasonable adjustments you originally asked for.</w:t>
      </w:r>
    </w:p>
    <w:p w14:paraId="0278E62A" w14:textId="77777777" w:rsidR="008244D0" w:rsidRPr="00E03E09" w:rsidRDefault="008244D0" w:rsidP="008244D0">
      <w:pPr>
        <w:pStyle w:val="DISAPar"/>
        <w:spacing w:before="360"/>
        <w:ind w:left="425"/>
      </w:pPr>
    </w:p>
    <w:p w14:paraId="732298CB" w14:textId="77777777" w:rsidR="00A31947" w:rsidRDefault="009F6A35" w:rsidP="005815EE">
      <w:pPr>
        <w:pStyle w:val="DISATitles"/>
        <w:outlineLvl w:val="0"/>
        <w:rPr>
          <w:noProof/>
          <w:lang w:eastAsia="en-GB"/>
        </w:rPr>
      </w:pPr>
      <w:r w:rsidRPr="007D72F0">
        <w:lastRenderedPageBreak/>
        <w:t xml:space="preserve">You can </w:t>
      </w:r>
      <w:r>
        <w:t>get more help from</w:t>
      </w:r>
      <w:r>
        <w:rPr>
          <w:noProof/>
          <w:lang w:eastAsia="en-GB"/>
        </w:rPr>
        <w:t xml:space="preserve"> </w:t>
      </w:r>
    </w:p>
    <w:p w14:paraId="114CA527" w14:textId="77777777" w:rsidR="009F6A35" w:rsidRDefault="008244D0" w:rsidP="009F6A35">
      <w:pPr>
        <w:pStyle w:val="DISAPar"/>
      </w:pPr>
      <w:r>
        <w:rPr>
          <w:noProof/>
          <w:lang w:val="en-US"/>
        </w:rPr>
        <mc:AlternateContent>
          <mc:Choice Requires="wpg">
            <w:drawing>
              <wp:anchor distT="0" distB="0" distL="180340" distR="180340" simplePos="0" relativeHeight="251694080" behindDoc="0" locked="0" layoutInCell="1" allowOverlap="1" wp14:anchorId="05414707" wp14:editId="344E9150">
                <wp:simplePos x="0" y="0"/>
                <wp:positionH relativeFrom="page">
                  <wp:posOffset>3646170</wp:posOffset>
                </wp:positionH>
                <wp:positionV relativeFrom="page">
                  <wp:posOffset>1823803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3CAB3"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3CBEF"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0C66A"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BD974"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1314C"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A796D" w14:textId="77777777" w:rsidR="009F6A35" w:rsidRPr="00761CFF" w:rsidRDefault="00A34DF3" w:rsidP="009F6A35">
                              <w:pPr>
                                <w:spacing w:line="216" w:lineRule="auto"/>
                                <w:jc w:val="right"/>
                                <w:rPr>
                                  <w:rFonts w:ascii="Arial" w:hAnsi="Arial" w:cs="Arial"/>
                                  <w:b/>
                                  <w:color w:val="74C07B"/>
                                  <w:szCs w:val="26"/>
                                  <w:u w:val="single"/>
                                </w:rPr>
                              </w:pPr>
                              <w:hyperlink r:id="rId12"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B149C" id="Group 55" o:spid="_x0000_s1033" style="position:absolute;margin-left:287.1pt;margin-top:143.6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F40218"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4"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p>
    <w:sectPr w:rsidR="009F6A35" w:rsidSect="00EC5F07">
      <w:headerReference w:type="default" r:id="rId15"/>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A9970" w14:textId="77777777" w:rsidR="00A34DF3" w:rsidRDefault="00A34DF3" w:rsidP="002667B3">
      <w:r>
        <w:separator/>
      </w:r>
    </w:p>
  </w:endnote>
  <w:endnote w:type="continuationSeparator" w:id="0">
    <w:p w14:paraId="1350F3F3" w14:textId="77777777" w:rsidR="00A34DF3" w:rsidRDefault="00A34DF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196C8" w14:textId="77777777" w:rsidR="00A34DF3" w:rsidRDefault="00A34DF3" w:rsidP="002667B3">
      <w:r>
        <w:separator/>
      </w:r>
    </w:p>
  </w:footnote>
  <w:footnote w:type="continuationSeparator" w:id="0">
    <w:p w14:paraId="33F85AB2" w14:textId="77777777" w:rsidR="00A34DF3" w:rsidRDefault="00A34DF3"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F4257"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4F71CC52" wp14:editId="5BB84206">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CE484" w14:textId="77777777" w:rsidR="0027281D" w:rsidRPr="0027281D" w:rsidRDefault="008244D0" w:rsidP="0027281D">
                          <w:pPr>
                            <w:spacing w:line="216" w:lineRule="auto"/>
                            <w:rPr>
                              <w:rFonts w:ascii="Arial" w:hAnsi="Arial" w:cs="Arial"/>
                              <w:color w:val="3C4D59"/>
                              <w:sz w:val="18"/>
                            </w:rPr>
                          </w:pPr>
                          <w:r>
                            <w:rPr>
                              <w:rFonts w:ascii="Arial" w:hAnsi="Arial" w:cs="Arial"/>
                              <w:color w:val="3C4D59"/>
                              <w:sz w:val="18"/>
                            </w:rPr>
                            <w:t>Government services</w:t>
                          </w:r>
                          <w:r w:rsidR="0027281D" w:rsidRPr="0027281D">
                            <w:rPr>
                              <w:rFonts w:ascii="Arial" w:hAnsi="Arial" w:cs="Arial"/>
                              <w:color w:val="3C4D59"/>
                              <w:sz w:val="18"/>
                            </w:rPr>
                            <w:t xml:space="preserve"> | </w:t>
                          </w:r>
                          <w:r w:rsidR="00F40218">
                            <w:rPr>
                              <w:rFonts w:ascii="Arial" w:hAnsi="Arial" w:cs="Arial"/>
                              <w:color w:val="3C4D59"/>
                              <w:sz w:val="18"/>
                            </w:rPr>
                            <w:t>Buildings or spaces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8244D0" w:rsidP="0027281D">
                    <w:pPr>
                      <w:spacing w:line="216" w:lineRule="auto"/>
                      <w:rPr>
                        <w:rFonts w:ascii="Arial" w:hAnsi="Arial" w:cs="Arial"/>
                        <w:color w:val="3C4D59"/>
                        <w:sz w:val="18"/>
                      </w:rPr>
                    </w:pPr>
                    <w:r>
                      <w:rPr>
                        <w:rFonts w:ascii="Arial" w:hAnsi="Arial" w:cs="Arial"/>
                        <w:color w:val="3C4D59"/>
                        <w:sz w:val="18"/>
                      </w:rPr>
                      <w:t>Government services</w:t>
                    </w:r>
                    <w:r w:rsidR="0027281D" w:rsidRPr="0027281D">
                      <w:rPr>
                        <w:rFonts w:ascii="Arial" w:hAnsi="Arial" w:cs="Arial"/>
                        <w:color w:val="3C4D59"/>
                        <w:sz w:val="18"/>
                      </w:rPr>
                      <w:t xml:space="preserve"> | </w:t>
                    </w:r>
                    <w:r w:rsidR="00F40218">
                      <w:rPr>
                        <w:rFonts w:ascii="Arial" w:hAnsi="Arial" w:cs="Arial"/>
                        <w:color w:val="3C4D59"/>
                        <w:sz w:val="18"/>
                      </w:rPr>
                      <w:t>Buildings or spaces not accessible</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46C9D106" wp14:editId="47649BC9">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79B9483B" wp14:editId="5414F3F2">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82548" w14:textId="77777777"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42DF7623" wp14:editId="11C3F3C9">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321105E8"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256C1C0B" wp14:editId="3F7CAA69">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5"/>
  </w:num>
  <w:num w:numId="3">
    <w:abstractNumId w:val="12"/>
  </w:num>
  <w:num w:numId="4">
    <w:abstractNumId w:val="9"/>
  </w:num>
  <w:num w:numId="5">
    <w:abstractNumId w:val="16"/>
  </w:num>
  <w:num w:numId="6">
    <w:abstractNumId w:val="19"/>
  </w:num>
  <w:num w:numId="7">
    <w:abstractNumId w:val="6"/>
  </w:num>
  <w:num w:numId="8">
    <w:abstractNumId w:val="3"/>
  </w:num>
  <w:num w:numId="9">
    <w:abstractNumId w:val="11"/>
  </w:num>
  <w:num w:numId="10">
    <w:abstractNumId w:val="7"/>
  </w:num>
  <w:num w:numId="11">
    <w:abstractNumId w:val="14"/>
  </w:num>
  <w:num w:numId="12">
    <w:abstractNumId w:val="10"/>
  </w:num>
  <w:num w:numId="13">
    <w:abstractNumId w:val="4"/>
  </w:num>
  <w:num w:numId="14">
    <w:abstractNumId w:val="0"/>
  </w:num>
  <w:num w:numId="15">
    <w:abstractNumId w:val="13"/>
  </w:num>
  <w:num w:numId="16">
    <w:abstractNumId w:val="23"/>
  </w:num>
  <w:num w:numId="17">
    <w:abstractNumId w:val="20"/>
  </w:num>
  <w:num w:numId="18">
    <w:abstractNumId w:val="22"/>
  </w:num>
  <w:num w:numId="19">
    <w:abstractNumId w:val="21"/>
  </w:num>
  <w:num w:numId="20">
    <w:abstractNumId w:val="1"/>
  </w:num>
  <w:num w:numId="21">
    <w:abstractNumId w:val="17"/>
  </w:num>
  <w:num w:numId="22">
    <w:abstractNumId w:val="25"/>
  </w:num>
  <w:num w:numId="23">
    <w:abstractNumId w:val="15"/>
  </w:num>
  <w:num w:numId="24">
    <w:abstractNumId w:val="24"/>
  </w:num>
  <w:num w:numId="25">
    <w:abstractNumId w:val="8"/>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590"/>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1518"/>
    <w:rsid w:val="00482933"/>
    <w:rsid w:val="00482FDE"/>
    <w:rsid w:val="00484C98"/>
    <w:rsid w:val="004854F5"/>
    <w:rsid w:val="00487692"/>
    <w:rsid w:val="00491746"/>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15EE"/>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341E0"/>
    <w:rsid w:val="00A34DF3"/>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20F2C"/>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68C3B"/>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5815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ighttoparticipate.org/templates/OAA-Government-Service-Complaint-letter-template.docx" TargetMode="External"/><Relationship Id="rId12" Type="http://schemas.openxmlformats.org/officeDocument/2006/relationships/hyperlink" Target="http://www.equalityadvisoryservice.com/app/ask" TargetMode="External"/><Relationship Id="rId13" Type="http://schemas.openxmlformats.org/officeDocument/2006/relationships/hyperlink" Target="http://www.equalityadvisoryservice.com/app/ask" TargetMode="External"/><Relationship Id="rId14" Type="http://schemas.openxmlformats.org/officeDocument/2006/relationships/hyperlink" Target="http://www.equalityadvisoryservice.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268</Words>
  <Characters>1532</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3</cp:revision>
  <cp:lastPrinted>2018-03-20T10:04:00Z</cp:lastPrinted>
  <dcterms:created xsi:type="dcterms:W3CDTF">2018-06-12T08:04:00Z</dcterms:created>
  <dcterms:modified xsi:type="dcterms:W3CDTF">2018-06-12T08:07:00Z</dcterms:modified>
</cp:coreProperties>
</file>